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BBB" w:rsidRDefault="00934BBB" w:rsidP="001A243F">
      <w:pPr>
        <w:spacing w:line="240" w:lineRule="auto"/>
        <w:rPr>
          <w:sz w:val="22"/>
          <w:szCs w:val="22"/>
        </w:rPr>
      </w:pPr>
      <w:r w:rsidRPr="00934BBB">
        <w:rPr>
          <w:sz w:val="22"/>
          <w:szCs w:val="22"/>
        </w:rPr>
        <w:t>430-291/2020-6</w:t>
      </w:r>
      <w:r>
        <w:rPr>
          <w:sz w:val="22"/>
          <w:szCs w:val="22"/>
        </w:rPr>
        <w:t xml:space="preserve"> </w:t>
      </w:r>
      <w:r w:rsidR="0096388E">
        <w:rPr>
          <w:sz w:val="22"/>
          <w:szCs w:val="22"/>
        </w:rPr>
        <w:t xml:space="preserve">-  SKICA </w:t>
      </w:r>
      <w:bookmarkStart w:id="0" w:name="_GoBack"/>
      <w:bookmarkEnd w:id="0"/>
      <w:r>
        <w:rPr>
          <w:sz w:val="22"/>
          <w:szCs w:val="22"/>
        </w:rPr>
        <w:t>z dne 5.2.2021</w:t>
      </w:r>
    </w:p>
    <w:p w:rsidR="001A243F" w:rsidRPr="001A243F" w:rsidRDefault="001A243F" w:rsidP="001A243F">
      <w:pPr>
        <w:spacing w:line="240" w:lineRule="auto"/>
        <w:rPr>
          <w:sz w:val="22"/>
          <w:szCs w:val="22"/>
        </w:rPr>
      </w:pPr>
      <w:r w:rsidRPr="001A243F">
        <w:rPr>
          <w:sz w:val="22"/>
          <w:szCs w:val="22"/>
        </w:rPr>
        <w:t xml:space="preserve">JAVNO NAROČILO MORS 259/2020-ODP,  ZASTAVE,  </w:t>
      </w:r>
    </w:p>
    <w:p w:rsidR="001A243F" w:rsidRPr="001A243F" w:rsidRDefault="001A243F" w:rsidP="001A243F">
      <w:pPr>
        <w:tabs>
          <w:tab w:val="left" w:pos="1701"/>
        </w:tabs>
        <w:spacing w:line="240" w:lineRule="auto"/>
        <w:ind w:left="1701" w:right="-433" w:hanging="1701"/>
        <w:jc w:val="both"/>
        <w:rPr>
          <w:sz w:val="22"/>
          <w:szCs w:val="22"/>
        </w:rPr>
      </w:pPr>
      <w:r w:rsidRPr="001A243F">
        <w:rPr>
          <w:sz w:val="22"/>
          <w:szCs w:val="22"/>
        </w:rPr>
        <w:t>JN00408/2021-BO1 z dne 26.1.2021 na Portalu in EU št. 2021/S 018 040992</w:t>
      </w:r>
    </w:p>
    <w:p w:rsidR="000E3C7A" w:rsidRPr="001A243F" w:rsidRDefault="000E3C7A" w:rsidP="001A243F">
      <w:pPr>
        <w:spacing w:line="240" w:lineRule="auto"/>
        <w:rPr>
          <w:sz w:val="22"/>
          <w:szCs w:val="22"/>
        </w:rPr>
      </w:pPr>
    </w:p>
    <w:p w:rsidR="001A243F" w:rsidRPr="001A243F" w:rsidRDefault="001A243F" w:rsidP="001A243F">
      <w:pPr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</w:rPr>
      </w:pPr>
      <w:r w:rsidRPr="001A243F">
        <w:rPr>
          <w:b/>
          <w:sz w:val="22"/>
          <w:szCs w:val="22"/>
        </w:rPr>
        <w:t>Popravek skice v točki:</w:t>
      </w:r>
    </w:p>
    <w:p w:rsidR="001A243F" w:rsidRPr="001A243F" w:rsidRDefault="001A243F" w:rsidP="001A243F">
      <w:pPr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</w:rPr>
      </w:pPr>
      <w:r w:rsidRPr="001A243F">
        <w:rPr>
          <w:b/>
          <w:sz w:val="22"/>
          <w:szCs w:val="22"/>
        </w:rPr>
        <w:t xml:space="preserve">V.1.2  TEHNIČNE SPECIFIKACIJE: za 5. sklop: drog, </w:t>
      </w:r>
    </w:p>
    <w:p w:rsidR="001A243F" w:rsidRPr="001A243F" w:rsidRDefault="001A243F" w:rsidP="001A243F">
      <w:pPr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</w:rPr>
      </w:pPr>
      <w:r w:rsidRPr="001A243F">
        <w:rPr>
          <w:b/>
          <w:sz w:val="22"/>
          <w:szCs w:val="22"/>
        </w:rPr>
        <w:t>v prilogi/priponki: »259 TS DROG S STOJALOM«.</w:t>
      </w:r>
    </w:p>
    <w:p w:rsidR="00D844B9" w:rsidRPr="001A243F" w:rsidRDefault="00D844B9" w:rsidP="001A243F">
      <w:pPr>
        <w:spacing w:line="240" w:lineRule="auto"/>
        <w:rPr>
          <w:sz w:val="22"/>
          <w:szCs w:val="22"/>
        </w:rPr>
      </w:pPr>
    </w:p>
    <w:p w:rsidR="00D844B9" w:rsidRPr="001A243F" w:rsidRDefault="00D844B9" w:rsidP="001A243F">
      <w:pPr>
        <w:tabs>
          <w:tab w:val="num" w:pos="0"/>
        </w:tabs>
        <w:spacing w:line="240" w:lineRule="auto"/>
        <w:jc w:val="both"/>
        <w:rPr>
          <w:b/>
          <w:sz w:val="22"/>
          <w:szCs w:val="22"/>
        </w:rPr>
      </w:pPr>
      <w:r w:rsidRPr="001A243F">
        <w:rPr>
          <w:b/>
          <w:sz w:val="22"/>
          <w:szCs w:val="22"/>
        </w:rPr>
        <w:t>5. sklop: drog - drog s stojalom</w:t>
      </w:r>
    </w:p>
    <w:p w:rsidR="00D844B9" w:rsidRPr="001A243F" w:rsidRDefault="00D844B9" w:rsidP="001A243F">
      <w:pPr>
        <w:tabs>
          <w:tab w:val="num" w:pos="0"/>
        </w:tabs>
        <w:spacing w:line="240" w:lineRule="auto"/>
        <w:jc w:val="both"/>
        <w:rPr>
          <w:sz w:val="22"/>
          <w:szCs w:val="22"/>
        </w:rPr>
      </w:pPr>
    </w:p>
    <w:p w:rsidR="001A243F" w:rsidRPr="001A243F" w:rsidRDefault="00D844B9" w:rsidP="001A243F">
      <w:pPr>
        <w:tabs>
          <w:tab w:val="num" w:pos="0"/>
        </w:tabs>
        <w:spacing w:line="240" w:lineRule="auto"/>
        <w:jc w:val="both"/>
        <w:rPr>
          <w:sz w:val="22"/>
          <w:szCs w:val="22"/>
        </w:rPr>
      </w:pPr>
      <w:r w:rsidRPr="001A243F">
        <w:rPr>
          <w:sz w:val="22"/>
          <w:szCs w:val="22"/>
        </w:rPr>
        <w:t>Popravljene so mere odstopanja, in ne veljajo več, kot je naročnikova navedba v prvotni objavi razpisne dokumentacije: »</w:t>
      </w:r>
      <w:r w:rsidRPr="001A243F">
        <w:rPr>
          <w:strike/>
          <w:sz w:val="22"/>
          <w:szCs w:val="22"/>
        </w:rPr>
        <w:t>Mere tako na drogu kot stojalu ne smejo odstopati za več kot 1%.</w:t>
      </w:r>
      <w:r w:rsidRPr="001A243F">
        <w:rPr>
          <w:sz w:val="22"/>
          <w:szCs w:val="22"/>
        </w:rPr>
        <w:t xml:space="preserve">«, </w:t>
      </w:r>
    </w:p>
    <w:p w:rsidR="00D844B9" w:rsidRPr="001A243F" w:rsidRDefault="00D844B9" w:rsidP="001A243F">
      <w:pPr>
        <w:tabs>
          <w:tab w:val="num" w:pos="0"/>
        </w:tabs>
        <w:spacing w:line="240" w:lineRule="auto"/>
        <w:jc w:val="both"/>
        <w:rPr>
          <w:b/>
          <w:strike/>
          <w:sz w:val="22"/>
          <w:szCs w:val="22"/>
          <w:u w:val="single"/>
        </w:rPr>
      </w:pPr>
      <w:r w:rsidRPr="001A243F">
        <w:rPr>
          <w:b/>
          <w:sz w:val="22"/>
          <w:szCs w:val="22"/>
          <w:u w:val="single"/>
        </w:rPr>
        <w:t>temveč so nove mere odstopan razvidne v spodnji sklici.</w:t>
      </w:r>
    </w:p>
    <w:p w:rsidR="00D844B9" w:rsidRDefault="00D844B9"/>
    <w:p w:rsidR="00D844B9" w:rsidRDefault="00D844B9">
      <w:r>
        <w:rPr>
          <w:noProof/>
          <w:lang w:eastAsia="sl-SI"/>
        </w:rPr>
        <w:drawing>
          <wp:inline distT="0" distB="0" distL="0" distR="0">
            <wp:extent cx="5990590" cy="6419850"/>
            <wp:effectExtent l="0" t="0" r="0" b="0"/>
            <wp:docPr id="1" name="Slika 1" descr="cid:image002.png@01D6FB9B.DCEDE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cid:image002.png@01D6FB9B.DCEDE85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4411" cy="6456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844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44B79"/>
    <w:multiLevelType w:val="hybridMultilevel"/>
    <w:tmpl w:val="3DF08F1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4B9"/>
    <w:rsid w:val="000E3C7A"/>
    <w:rsid w:val="001A243F"/>
    <w:rsid w:val="001D75A1"/>
    <w:rsid w:val="005321C9"/>
    <w:rsid w:val="00934BBB"/>
    <w:rsid w:val="0096388E"/>
    <w:rsid w:val="00D8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8B65A"/>
  <w15:chartTrackingRefBased/>
  <w15:docId w15:val="{1C62F622-2050-4B5C-8E7E-0DE14593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844B9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2.png@01D6FB9B.DCEDE85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FALEŽ Marjetka</dc:creator>
  <cp:keywords/>
  <dc:description/>
  <cp:lastModifiedBy>FALEŽ Marjetka</cp:lastModifiedBy>
  <cp:revision>7</cp:revision>
  <dcterms:created xsi:type="dcterms:W3CDTF">2021-02-05T08:23:00Z</dcterms:created>
  <dcterms:modified xsi:type="dcterms:W3CDTF">2021-02-05T11:27:00Z</dcterms:modified>
</cp:coreProperties>
</file>